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362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罪犯宋同朝，男，1974年12月10日出生于湖北省，汉族，初中文化，捕前经营金宜五金制品厂，户籍所在地湖北省广水市郝店镇郝店村宋家湾，捕前住广东省东莞市富民路58路巨嘉工业园A栋。山东省淄博市淄川区人民法院于2016年4月21日作出(2016)鲁0302刑初5号刑事判决：以罪犯宋同朝犯抢劫罪，判处有期徒刑十三年，并处罚金人民币二万元。刑期自2015年11月11日起至2028年11月10日止，于2016年5月12日送山东省郓州监狱服刑改造，2017年3月31日调入山东省临沂监狱服刑改造。服刑期间执行刑期变动情况：2018年11月15日经山东省临沂市中级人民法院裁定减刑八个月，2021年4月20日经山东省临沂市中级人民法院裁定减刑八个月，现刑期自2015年11月11日起至2027年7月10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自上次减刑以来，能够认罪悔罪，服从判决。其在认罪悔罪书中写道：“我能够服从判决，认罪悔罪，积极改造。在警官的教导下，我深知自己所犯罪行的严重性，对自己给受害人及其家属带来的伤害深感惭愧，并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严格遵守《监狱服刑人员行为规范》，时刻用规范的标准来衡量自己的改造行为，严格自我要求，遵规守纪，踏实改造。本次报请期间出现2次违纪扣罚，其中2021年3月26日因生活琐事与他犯发生争吵谩骂行为影响较坏，扣罚考核分15分；2022年6月16日该犯在值岗期间行为不端正、行为散漫，不按规定巡查扣罚考核分8分。经过监区警察批评教育后，该犯积极改正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该犯能够积极参加学习教育，认真参加“三课学习”，遵守学习纪律，学习态度端正，按时完成作业，并在规范考试中取得较好成绩。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该犯能够积极参加劳动，服从分配，听从安排，较好的完成了各项改造任务，并因此获得专项奖分的奖励。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3535分，获得表扬五次，无前科，罚金2万元已全部履行，涉案赃物已全部追缴，有淄博市淄川区法院出具的缴款单据及财产刑履行情况说明材料；犯抢劫罪被判十三年，从严一个月。综合考察确有悔改表现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宋同朝予以减去刑期八个月。特提请裁定。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附:罪犯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宋同朝</w:t>
      </w:r>
      <w:r>
        <w:rPr>
          <w:rFonts w:hint="eastAsia" w:ascii="仿宋" w:hAnsi="仿宋" w:eastAsia="仿宋"/>
          <w:sz w:val="32"/>
          <w:szCs w:val="32"/>
        </w:rPr>
        <w:t>卷宗材料共1卷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231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3F7CCE"/>
    <w:rsid w:val="00B962D7"/>
    <w:rsid w:val="00CB462D"/>
    <w:rsid w:val="00D2067C"/>
    <w:rsid w:val="00D30CA9"/>
    <w:rsid w:val="00D82840"/>
    <w:rsid w:val="00E13FC8"/>
    <w:rsid w:val="1B004643"/>
    <w:rsid w:val="1D927BF8"/>
    <w:rsid w:val="2A4073B7"/>
    <w:rsid w:val="37064C58"/>
    <w:rsid w:val="40F8797A"/>
    <w:rsid w:val="4A54135B"/>
    <w:rsid w:val="5C0D25D1"/>
    <w:rsid w:val="6B97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191</Words>
  <Characters>1095</Characters>
  <Lines>9</Lines>
  <Paragraphs>2</Paragraphs>
  <TotalTime>1</TotalTime>
  <ScaleCrop>false</ScaleCrop>
  <LinksUpToDate>false</LinksUpToDate>
  <CharactersWithSpaces>1284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Administrator</cp:lastModifiedBy>
  <dcterms:modified xsi:type="dcterms:W3CDTF">2023-09-26T08:27:56Z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