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00" w:lineRule="exact"/>
        <w:jc w:val="center"/>
        <w:rPr>
          <w:rFonts w:ascii="宋体" w:hAnsi="宋体" w:eastAsia="宋体" w:cs="宋体"/>
          <w:color w:val="000000"/>
          <w:sz w:val="44"/>
          <w:szCs w:val="22"/>
        </w:rPr>
      </w:pPr>
      <w:r>
        <w:rPr>
          <w:rFonts w:hint="eastAsia" w:ascii="宋体" w:hAnsi="宋体" w:eastAsia="宋体" w:cs="宋体"/>
          <w:color w:val="000000"/>
          <w:sz w:val="44"/>
          <w:szCs w:val="22"/>
        </w:rPr>
        <w:t>提请减刑建议书</w:t>
      </w:r>
    </w:p>
    <w:p>
      <w:pPr>
        <w:widowControl/>
        <w:spacing w:line="500" w:lineRule="exact"/>
        <w:jc w:val="right"/>
        <w:rPr>
          <w:rFonts w:hint="eastAsia"/>
        </w:rPr>
      </w:pPr>
      <w:r>
        <w:rPr>
          <w:rFonts w:hint="eastAsia" w:ascii="仿宋" w:hAnsi="仿宋" w:eastAsia="仿宋" w:cs="宋体"/>
          <w:color w:val="000000"/>
          <w:sz w:val="32"/>
          <w:szCs w:val="22"/>
        </w:rPr>
        <w:t>鲁临狱减建字〔2023〕第</w:t>
      </w:r>
      <w:r>
        <w:rPr>
          <w:rFonts w:hint="eastAsia" w:ascii="仿宋" w:hAnsi="仿宋" w:eastAsia="仿宋" w:cs="宋体"/>
          <w:color w:val="000000"/>
          <w:sz w:val="32"/>
          <w:szCs w:val="22"/>
          <w:lang w:val="en-US" w:eastAsia="zh-CN"/>
        </w:rPr>
        <w:t>323</w:t>
      </w:r>
      <w:r>
        <w:rPr>
          <w:rFonts w:hint="eastAsia" w:ascii="仿宋" w:hAnsi="仿宋" w:eastAsia="仿宋" w:cs="宋体"/>
          <w:color w:val="000000"/>
          <w:sz w:val="32"/>
          <w:szCs w:val="22"/>
        </w:rPr>
        <w:t>号</w:t>
      </w:r>
      <w:r>
        <w:rPr>
          <w:rFonts w:hint="eastAsia" w:ascii="宋体" w:hAnsi="宋体" w:eastAsia="宋体" w:cs="宋体"/>
          <w:color w:val="000000"/>
          <w:kern w:val="0"/>
          <w:sz w:val="32"/>
          <w:szCs w:val="32"/>
          <w:lang w:bidi="ar"/>
        </w:rPr>
        <w:t xml:space="preserve"> </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罪犯王统波，男，1991年4月5日出生于山东省临沭县，汉族，初中文化，农民，住临沭县郑山街道新村715号。山东省临沭县人民法院于2019年12月13日作出(2019)鲁1329刑初570号刑事判决：以罪犯王统波犯聚众斗殴罪，判处有期徒刑三年，犯寻衅滋事罪，判处有期徒刑二年六个月；数罪并罚，决定执行有期徒刑五年。刑期自2019年8月21日起至2024年8月20日止，于2020年1月6日送山东省临沂监狱服刑改造。服刑期间执行刑期变动情况：无。</w:t>
      </w:r>
    </w:p>
    <w:p>
      <w:pPr>
        <w:spacing w:line="500" w:lineRule="exact"/>
        <w:rPr>
          <w:rFonts w:ascii="仿宋" w:hAnsi="仿宋" w:eastAsia="仿宋"/>
          <w:sz w:val="32"/>
          <w:szCs w:val="32"/>
        </w:rPr>
      </w:pPr>
      <w:r>
        <w:rPr>
          <w:rFonts w:hint="eastAsia" w:ascii="仿宋" w:hAnsi="仿宋" w:eastAsia="仿宋"/>
          <w:sz w:val="32"/>
          <w:szCs w:val="32"/>
        </w:rPr>
        <w:t>　　该犯近期悔改表现情况如下：</w:t>
      </w:r>
    </w:p>
    <w:p>
      <w:pPr>
        <w:spacing w:line="500" w:lineRule="exact"/>
        <w:rPr>
          <w:rFonts w:ascii="仿宋" w:hAnsi="仿宋" w:eastAsia="仿宋"/>
          <w:sz w:val="32"/>
          <w:szCs w:val="32"/>
        </w:rPr>
      </w:pPr>
      <w:r>
        <w:rPr>
          <w:rFonts w:hint="eastAsia" w:ascii="仿宋" w:hAnsi="仿宋" w:eastAsia="仿宋"/>
          <w:sz w:val="32"/>
          <w:szCs w:val="32"/>
        </w:rPr>
        <w:t>　　该犯自入监服刑以来，能够服从判决，认罪悔罪。在其认罪悔罪书中写到：“我能够认罪悔罪，服从判决，认识到由于法律意识淡薄，触犯了法律，我深刻认识到自己的问题，对自己所犯罪行给受害人及其家属带来的伤害深感愧疚，并决心改正错误，重新做人”。</w:t>
      </w:r>
    </w:p>
    <w:p>
      <w:pPr>
        <w:spacing w:line="500" w:lineRule="exact"/>
        <w:rPr>
          <w:rFonts w:ascii="仿宋" w:hAnsi="仿宋" w:eastAsia="仿宋"/>
          <w:sz w:val="32"/>
          <w:szCs w:val="32"/>
        </w:rPr>
      </w:pPr>
      <w:r>
        <w:rPr>
          <w:rFonts w:hint="eastAsia" w:ascii="仿宋" w:hAnsi="仿宋" w:eastAsia="仿宋"/>
          <w:sz w:val="32"/>
          <w:szCs w:val="32"/>
        </w:rPr>
        <w:t>　　服刑期间，该犯能够服从管理，认真学习《监狱服刑人员行为规范》和各项监规纪律，改造态度端正。本次报请期间出现1次违纪扣罚，2020年11月25日在劳动生产中因挂毛领拉断冒沿线造成批量返修被扣罚劳动改造分30分。经过监区警察批评教育后，该犯认识到自己的错误，积极改正，近期改造表现较好。</w:t>
      </w:r>
    </w:p>
    <w:p>
      <w:pPr>
        <w:spacing w:line="500" w:lineRule="exact"/>
        <w:rPr>
          <w:rFonts w:ascii="仿宋" w:hAnsi="仿宋" w:eastAsia="仿宋"/>
          <w:sz w:val="32"/>
          <w:szCs w:val="32"/>
        </w:rPr>
      </w:pPr>
      <w:r>
        <w:rPr>
          <w:rFonts w:hint="eastAsia" w:ascii="仿宋" w:hAnsi="仿宋" w:eastAsia="仿宋"/>
          <w:sz w:val="32"/>
          <w:szCs w:val="32"/>
        </w:rPr>
        <w:t>　　该犯能够接受教育学习，认真接受思想、文化、职业技术教育，遵守课堂纪律，完成学习任务，通过努力争取良好成绩。</w:t>
      </w:r>
    </w:p>
    <w:p>
      <w:pPr>
        <w:spacing w:line="500" w:lineRule="exact"/>
        <w:rPr>
          <w:rFonts w:ascii="仿宋" w:hAnsi="仿宋" w:eastAsia="仿宋"/>
          <w:sz w:val="32"/>
          <w:szCs w:val="32"/>
        </w:rPr>
      </w:pPr>
      <w:r>
        <w:rPr>
          <w:rFonts w:hint="eastAsia" w:ascii="仿宋" w:hAnsi="仿宋" w:eastAsia="仿宋"/>
          <w:sz w:val="32"/>
          <w:szCs w:val="32"/>
        </w:rPr>
        <w:t>　　劳动中，该犯能够积极参加监区安排的各项工作，保持劳动现场卫生整洁，按时完成各项劳动任务，认真履行岗位职责。</w:t>
      </w:r>
    </w:p>
    <w:p>
      <w:pPr>
        <w:spacing w:line="500" w:lineRule="exact"/>
        <w:rPr>
          <w:rFonts w:ascii="仿宋" w:hAnsi="仿宋" w:eastAsia="仿宋"/>
          <w:sz w:val="32"/>
          <w:szCs w:val="32"/>
        </w:rPr>
      </w:pPr>
      <w:r>
        <w:rPr>
          <w:rFonts w:hint="eastAsia" w:ascii="仿宋" w:hAnsi="仿宋" w:eastAsia="仿宋"/>
          <w:sz w:val="32"/>
          <w:szCs w:val="32"/>
        </w:rPr>
        <w:t>　　综上所述，该犯在服刑期间，认罪悔罪，服从管理，遵守监规纪律，接受教育改造，按时参加思想、文化、职业技术学习和各项劳动，完成劳动任务。截止到2023年6月份，该犯考核积分4706.5分，获得表扬奖励七次，无前科，无财产性判项，无涉及本案的单独民事判项。综合考察该犯确有悔改表现。</w:t>
      </w:r>
    </w:p>
    <w:p>
      <w:pPr>
        <w:spacing w:line="500" w:lineRule="exact"/>
        <w:ind w:firstLine="640" w:firstLineChars="200"/>
        <w:rPr>
          <w:rFonts w:ascii="仿宋" w:hAnsi="仿宋" w:eastAsia="仿宋"/>
          <w:sz w:val="32"/>
          <w:szCs w:val="32"/>
        </w:rPr>
      </w:pPr>
      <w:bookmarkStart w:id="0" w:name="_GoBack"/>
      <w:bookmarkEnd w:id="0"/>
      <w:r>
        <w:rPr>
          <w:rFonts w:hint="eastAsia" w:ascii="仿宋" w:hAnsi="仿宋" w:eastAsia="仿宋"/>
          <w:sz w:val="32"/>
          <w:szCs w:val="32"/>
        </w:rPr>
        <w:t>为此，根据《中华人民共和国刑法》第七十八条、第七十九条，《中华人民共和国刑事诉讼法》第二百七十三条第二款，《中华人民共和国监狱法》第二十九条的规定，建议对罪犯王统波予以减去刑期九个月。特提请裁定。</w:t>
      </w:r>
    </w:p>
    <w:p>
      <w:pPr>
        <w:spacing w:line="500" w:lineRule="exact"/>
        <w:ind w:firstLine="420"/>
        <w:rPr>
          <w:rFonts w:ascii="仿宋" w:hAnsi="仿宋" w:eastAsia="仿宋"/>
          <w:sz w:val="32"/>
          <w:szCs w:val="32"/>
        </w:rPr>
      </w:pPr>
    </w:p>
    <w:p>
      <w:pPr>
        <w:spacing w:line="500" w:lineRule="exact"/>
        <w:ind w:firstLine="420"/>
        <w:rPr>
          <w:rFonts w:ascii="仿宋" w:hAnsi="仿宋" w:eastAsia="仿宋"/>
          <w:sz w:val="32"/>
          <w:szCs w:val="32"/>
        </w:rPr>
      </w:pPr>
    </w:p>
    <w:p>
      <w:pPr>
        <w:spacing w:line="500" w:lineRule="exact"/>
        <w:ind w:firstLine="960" w:firstLineChars="300"/>
        <w:rPr>
          <w:rFonts w:hint="eastAsia" w:ascii="仿宋" w:hAnsi="仿宋" w:eastAsia="仿宋"/>
          <w:sz w:val="32"/>
          <w:szCs w:val="32"/>
          <w:lang w:val="en-US" w:eastAsia="zh-CN"/>
        </w:rPr>
      </w:pPr>
      <w:r>
        <w:rPr>
          <w:rFonts w:hint="eastAsia" w:ascii="仿宋" w:hAnsi="仿宋" w:eastAsia="仿宋"/>
          <w:sz w:val="32"/>
          <w:szCs w:val="32"/>
          <w:lang w:val="en-US" w:eastAsia="zh-CN"/>
        </w:rPr>
        <w:t>此致</w:t>
      </w:r>
    </w:p>
    <w:p>
      <w:pPr>
        <w:spacing w:line="500" w:lineRule="exact"/>
        <w:rPr>
          <w:rFonts w:hint="default" w:ascii="仿宋" w:hAnsi="仿宋" w:eastAsia="仿宋"/>
          <w:sz w:val="32"/>
          <w:szCs w:val="32"/>
          <w:lang w:val="en-US" w:eastAsia="zh-CN"/>
        </w:rPr>
      </w:pPr>
      <w:r>
        <w:rPr>
          <w:rFonts w:hint="eastAsia" w:ascii="仿宋" w:hAnsi="仿宋" w:eastAsia="仿宋"/>
          <w:sz w:val="32"/>
          <w:szCs w:val="32"/>
          <w:lang w:val="en-US" w:eastAsia="zh-CN"/>
        </w:rPr>
        <w:t>临沂市中级人民法院</w:t>
      </w:r>
    </w:p>
    <w:p>
      <w:pPr>
        <w:spacing w:line="500" w:lineRule="exact"/>
        <w:ind w:firstLine="420"/>
        <w:rPr>
          <w:rFonts w:ascii="仿宋" w:hAnsi="仿宋" w:eastAsia="仿宋"/>
          <w:sz w:val="32"/>
          <w:szCs w:val="32"/>
        </w:rPr>
      </w:pPr>
    </w:p>
    <w:p>
      <w:pPr>
        <w:spacing w:line="500" w:lineRule="exact"/>
        <w:ind w:firstLine="420"/>
        <w:rPr>
          <w:rFonts w:ascii="仿宋" w:hAnsi="仿宋" w:eastAsia="仿宋"/>
          <w:sz w:val="32"/>
          <w:szCs w:val="32"/>
        </w:rPr>
      </w:pPr>
    </w:p>
    <w:p>
      <w:pPr>
        <w:spacing w:line="500" w:lineRule="exact"/>
        <w:ind w:firstLine="420"/>
        <w:rPr>
          <w:rFonts w:hint="default" w:ascii="仿宋" w:hAnsi="仿宋" w:eastAsia="仿宋"/>
          <w:sz w:val="32"/>
          <w:szCs w:val="32"/>
          <w:lang w:val="en-US" w:eastAsia="zh-CN"/>
        </w:rPr>
      </w:pPr>
      <w:r>
        <w:rPr>
          <w:rFonts w:hint="eastAsia" w:ascii="仿宋" w:hAnsi="仿宋" w:eastAsia="仿宋"/>
          <w:sz w:val="32"/>
          <w:szCs w:val="32"/>
          <w:lang w:val="en-US" w:eastAsia="zh-CN"/>
        </w:rPr>
        <w:t xml:space="preserve">                                  </w:t>
      </w:r>
    </w:p>
    <w:p>
      <w:pPr>
        <w:spacing w:line="500" w:lineRule="exact"/>
        <w:ind w:firstLine="420"/>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(监狱公章)</w:t>
      </w:r>
    </w:p>
    <w:p>
      <w:pPr>
        <w:spacing w:line="500" w:lineRule="exact"/>
        <w:ind w:firstLine="420"/>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二0二三年十月九日</w:t>
      </w:r>
    </w:p>
    <w:p>
      <w:pPr>
        <w:spacing w:line="500" w:lineRule="exact"/>
        <w:ind w:firstLine="420"/>
        <w:rPr>
          <w:rFonts w:hint="eastAsia" w:ascii="仿宋" w:hAnsi="仿宋" w:eastAsia="仿宋"/>
          <w:sz w:val="32"/>
          <w:szCs w:val="32"/>
          <w:lang w:val="en-US" w:eastAsia="zh-CN"/>
        </w:rPr>
      </w:pPr>
    </w:p>
    <w:p>
      <w:pPr>
        <w:spacing w:line="500" w:lineRule="exact"/>
        <w:ind w:firstLine="420"/>
        <w:rPr>
          <w:rFonts w:hint="eastAsia" w:ascii="仿宋" w:hAnsi="仿宋" w:eastAsia="仿宋"/>
          <w:sz w:val="32"/>
          <w:szCs w:val="32"/>
          <w:lang w:val="en-US" w:eastAsia="zh-CN"/>
        </w:rPr>
      </w:pPr>
    </w:p>
    <w:p>
      <w:pPr>
        <w:spacing w:line="500" w:lineRule="exact"/>
        <w:ind w:firstLine="420"/>
        <w:rPr>
          <w:rFonts w:hint="eastAsia" w:ascii="仿宋" w:hAnsi="仿宋" w:eastAsia="仿宋"/>
          <w:sz w:val="32"/>
          <w:szCs w:val="32"/>
          <w:lang w:val="en-US" w:eastAsia="zh-CN"/>
        </w:rPr>
      </w:pPr>
    </w:p>
    <w:p>
      <w:pPr>
        <w:spacing w:line="500" w:lineRule="exact"/>
        <w:ind w:firstLine="420"/>
        <w:rPr>
          <w:rFonts w:hint="eastAsia" w:ascii="仿宋" w:hAnsi="仿宋" w:eastAsia="仿宋"/>
          <w:sz w:val="32"/>
          <w:szCs w:val="32"/>
          <w:lang w:val="en-US" w:eastAsia="zh-CN"/>
        </w:rPr>
      </w:pPr>
    </w:p>
    <w:p>
      <w:pPr>
        <w:spacing w:line="500" w:lineRule="exact"/>
        <w:ind w:firstLine="420"/>
        <w:rPr>
          <w:rFonts w:hint="eastAsia" w:ascii="仿宋" w:hAnsi="仿宋" w:eastAsia="仿宋"/>
          <w:sz w:val="32"/>
          <w:szCs w:val="32"/>
          <w:lang w:val="en-US" w:eastAsia="zh-CN"/>
        </w:rPr>
      </w:pPr>
    </w:p>
    <w:p>
      <w:pPr>
        <w:spacing w:line="500" w:lineRule="exact"/>
        <w:ind w:firstLine="420"/>
        <w:rPr>
          <w:rFonts w:hint="eastAsia" w:ascii="仿宋" w:hAnsi="仿宋" w:eastAsia="仿宋"/>
          <w:sz w:val="32"/>
          <w:szCs w:val="32"/>
          <w:lang w:val="en-US" w:eastAsia="zh-CN"/>
        </w:rPr>
      </w:pPr>
    </w:p>
    <w:p>
      <w:pPr>
        <w:spacing w:line="500" w:lineRule="exact"/>
        <w:ind w:firstLine="420"/>
        <w:rPr>
          <w:rFonts w:hint="eastAsia" w:ascii="仿宋" w:hAnsi="仿宋" w:eastAsia="仿宋"/>
          <w:sz w:val="32"/>
          <w:szCs w:val="32"/>
          <w:lang w:val="en-US" w:eastAsia="zh-CN"/>
        </w:rPr>
      </w:pPr>
    </w:p>
    <w:p>
      <w:pPr>
        <w:spacing w:line="500" w:lineRule="exact"/>
        <w:ind w:firstLine="420"/>
        <w:rPr>
          <w:rFonts w:hint="eastAsia" w:ascii="仿宋" w:hAnsi="仿宋" w:eastAsia="仿宋"/>
          <w:sz w:val="32"/>
          <w:szCs w:val="32"/>
          <w:lang w:val="en-US" w:eastAsia="zh-CN"/>
        </w:rPr>
      </w:pPr>
    </w:p>
    <w:p>
      <w:pPr>
        <w:spacing w:line="500" w:lineRule="exact"/>
        <w:ind w:firstLine="420"/>
        <w:rPr>
          <w:rFonts w:hint="eastAsia" w:ascii="仿宋" w:hAnsi="仿宋" w:eastAsia="仿宋"/>
          <w:sz w:val="32"/>
          <w:szCs w:val="32"/>
          <w:lang w:val="en-US" w:eastAsia="zh-CN"/>
        </w:rPr>
      </w:pPr>
    </w:p>
    <w:p>
      <w:pPr>
        <w:spacing w:line="500" w:lineRule="exact"/>
        <w:ind w:firstLine="420"/>
        <w:rPr>
          <w:rFonts w:hint="eastAsia" w:ascii="仿宋" w:hAnsi="仿宋" w:eastAsia="仿宋"/>
          <w:sz w:val="32"/>
          <w:szCs w:val="32"/>
          <w:lang w:val="en-US" w:eastAsia="zh-CN"/>
        </w:rPr>
      </w:pPr>
    </w:p>
    <w:p>
      <w:pPr>
        <w:spacing w:line="500" w:lineRule="exact"/>
        <w:ind w:firstLine="420"/>
        <w:rPr>
          <w:rFonts w:hint="eastAsia" w:ascii="仿宋" w:hAnsi="仿宋" w:eastAsia="仿宋"/>
          <w:sz w:val="32"/>
          <w:szCs w:val="32"/>
          <w:lang w:val="en-US" w:eastAsia="zh-CN"/>
        </w:rPr>
      </w:pPr>
    </w:p>
    <w:p>
      <w:pPr>
        <w:spacing w:line="500" w:lineRule="exact"/>
        <w:ind w:firstLine="420"/>
        <w:rPr>
          <w:rFonts w:hint="eastAsia" w:ascii="仿宋" w:hAnsi="仿宋" w:eastAsia="仿宋"/>
          <w:sz w:val="32"/>
          <w:szCs w:val="32"/>
          <w:lang w:val="en-US" w:eastAsia="zh-CN"/>
        </w:rPr>
      </w:pPr>
    </w:p>
    <w:p>
      <w:pPr>
        <w:spacing w:line="500" w:lineRule="exact"/>
        <w:ind w:firstLine="420"/>
        <w:rPr>
          <w:rFonts w:hint="eastAsia" w:ascii="仿宋" w:hAnsi="仿宋" w:eastAsia="仿宋"/>
          <w:sz w:val="32"/>
          <w:szCs w:val="32"/>
          <w:lang w:val="en-US" w:eastAsia="zh-CN"/>
        </w:rPr>
      </w:pPr>
    </w:p>
    <w:p>
      <w:pPr>
        <w:spacing w:line="500" w:lineRule="exact"/>
        <w:ind w:firstLine="420"/>
        <w:rPr>
          <w:rFonts w:hint="default" w:ascii="仿宋" w:hAnsi="仿宋" w:eastAsia="仿宋"/>
          <w:sz w:val="32"/>
          <w:szCs w:val="32"/>
          <w:lang w:val="en-US" w:eastAsia="zh-CN"/>
        </w:rPr>
      </w:pPr>
      <w:r>
        <w:rPr>
          <w:rFonts w:hint="eastAsia" w:ascii="仿宋" w:hAnsi="仿宋" w:eastAsia="仿宋"/>
          <w:sz w:val="32"/>
          <w:szCs w:val="32"/>
          <w:lang w:val="en-US" w:eastAsia="zh-CN"/>
        </w:rPr>
        <w:t>附:罪犯王统波卷宗材料共1卷1册135页</w:t>
      </w:r>
    </w:p>
    <w:p>
      <w:pPr>
        <w:spacing w:line="500" w:lineRule="exact"/>
        <w:ind w:firstLine="420"/>
        <w:rPr>
          <w:rFonts w:ascii="仿宋" w:hAnsi="仿宋" w:eastAsia="仿宋"/>
          <w:sz w:val="32"/>
          <w:szCs w:val="32"/>
        </w:rPr>
      </w:pPr>
    </w:p>
    <w:p>
      <w:pPr>
        <w:spacing w:line="500" w:lineRule="exact"/>
        <w:rPr>
          <w:rFonts w:ascii="仿宋" w:hAnsi="仿宋" w:eastAsia="仿宋"/>
          <w:sz w:val="32"/>
          <w:szCs w:val="32"/>
        </w:rPr>
      </w:pPr>
    </w:p>
    <w:sectPr>
      <w:headerReference r:id="rId3" w:type="default"/>
      <w:footerReference r:id="rId4" w:type="default"/>
      <w:pgSz w:w="11906" w:h="16838"/>
      <w:pgMar w:top="1021" w:right="1304" w:bottom="1021"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3FC8"/>
    <w:rsid w:val="00CB462D"/>
    <w:rsid w:val="00E13FC8"/>
    <w:rsid w:val="08D97304"/>
    <w:rsid w:val="1D927BF8"/>
    <w:rsid w:val="37064C58"/>
    <w:rsid w:val="683A6280"/>
    <w:rsid w:val="6B976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0"/>
    <w:rPr>
      <w:kern w:val="2"/>
      <w:sz w:val="18"/>
      <w:szCs w:val="18"/>
    </w:rPr>
  </w:style>
  <w:style w:type="character" w:customStyle="1" w:styleId="7">
    <w:name w:val="页脚 字符"/>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133</Words>
  <Characters>764</Characters>
  <Lines>6</Lines>
  <Paragraphs>1</Paragraphs>
  <TotalTime>14</TotalTime>
  <ScaleCrop>false</ScaleCrop>
  <LinksUpToDate>false</LinksUpToDate>
  <CharactersWithSpaces>896</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2023-09-26T07:38:00Z</dcterms:created>
  <dc:creator>Administrator</dc:creator>
  <cp:lastModifiedBy>Administrator</cp:lastModifiedBy>
  <dcterms:modified xsi:type="dcterms:W3CDTF">2023-09-26T08:30:44Z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