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鲁临狱减建字〔2023〕第</w:t>
      </w:r>
      <w:r>
        <w:rPr>
          <w:rFonts w:hint="eastAsia"/>
          <w:lang w:val="en-US" w:eastAsia="zh-CN"/>
        </w:rPr>
        <w:t>391</w:t>
      </w:r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罪犯刘保才，男，1990年11月10日出生于山东省济宁市兖州区，汉族，高中文化，农民，住济宁市兖州区颜店镇张刘村5号。山东省济宁市兖州区人民法院于2021年2月3日作出(2020)鲁0812刑初482号刑事判决：以罪犯刘保才犯开设赌场罪，判处有期徒刑四年，并处罚金6万元。刑期自2020年7月20日起至2024年7月19日止。于2021年3月21日送监狱服刑改造。服刑期间执行刑期变动情况：刑期未变动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该犯在近期悔改表现如下：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该犯自服刑以来，能够认罪悔罪，服从判决，其在《认罪悔罪书》中写到“我服从法院对我的判决，法院对我的判决是公平公正的，我罪有应得，我理应受到法律对我的惩罚”。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服刑期间，该犯能够服从管理，遵守法律法规及监规纪律，能够用《监狱服刑人员行为规范》约束自己的言行。2021年5月10日，该犯违反队列纪律，被扣罚考核分30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劳动中，该犯能够参加劳动，遵守各项规章制度，保持劳动现场卫生整洁，努力完成各项改造任务。2021年5月28日该犯打结不正，返修20件，5月29日扣罚20分，经批评教育，能够认识到自己的问题，并努力改正。2021年5月30日该犯打结不正、漏打，返修23件，5月31日扣罚考核分20分，经批评教育，能够认识到自己的问题，并努力改正。2021年6月29日，该犯握下摆头大小不一，返修14件，6月30日扣罚10分，经批评教育，能够认识到自己的问题，并努力改正。2022年8月25日，该犯上标不正返修20件，扣罚考核分3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综上所述，该犯在服刑期间，认罪悔罪，服从管理，遵守监规纪律，接受教育改造，按时参加思想、文化、职业技术学习和各项劳动，完成劳动任务。截止到2023年8月份，该犯考核积分2844.6分，获得表扬四次。该犯罚金已全部履行，有济宁市兖州区人民法院出具的电子票据证明。综合考察该犯确有悔改表现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bookmarkStart w:id="0" w:name="_GoBack"/>
      <w:bookmarkEnd w:id="0"/>
      <w:r>
        <w:rPr>
          <w:rFonts w:hint="eastAsia" w:hAnsi="宋体" w:cs="Times New Roman"/>
          <w:bCs/>
          <w:color w:val="auto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刘保才予以减刑六个月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/>
    <w:p>
      <w:r>
        <w:t>附:罪犯</w:t>
      </w:r>
      <w:r>
        <w:rPr>
          <w:rFonts w:hint="eastAsia" w:hAnsi="宋体" w:cs="Times New Roman"/>
          <w:bCs/>
          <w:color w:val="auto"/>
          <w:szCs w:val="32"/>
        </w:rPr>
        <w:t>刘保才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1</w:t>
      </w:r>
      <w:r>
        <w:t>册</w:t>
      </w:r>
      <w:r>
        <w:rPr>
          <w:rFonts w:hint="eastAsia"/>
          <w:lang w:val="en-US" w:eastAsia="zh-CN"/>
        </w:rPr>
        <w:t>58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55" w:lineRule="auto"/>
      </w:pPr>
      <w:r>
        <w:separator/>
      </w:r>
    </w:p>
  </w:footnote>
  <w:footnote w:type="continuationSeparator" w:id="1">
    <w:p>
      <w:pPr>
        <w:spacing w:before="0" w:after="0" w:line="355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4BA3C48"/>
    <w:rsid w:val="050F0A32"/>
    <w:rsid w:val="05D74D03"/>
    <w:rsid w:val="06FC6655"/>
    <w:rsid w:val="08CB1047"/>
    <w:rsid w:val="0E211549"/>
    <w:rsid w:val="0EB663B5"/>
    <w:rsid w:val="11AB54DD"/>
    <w:rsid w:val="1729105A"/>
    <w:rsid w:val="1C4A5DFD"/>
    <w:rsid w:val="1C675F8E"/>
    <w:rsid w:val="24206C52"/>
    <w:rsid w:val="25C74483"/>
    <w:rsid w:val="2818706D"/>
    <w:rsid w:val="2B606D48"/>
    <w:rsid w:val="2D7A2C19"/>
    <w:rsid w:val="2E7E216F"/>
    <w:rsid w:val="3DF7661F"/>
    <w:rsid w:val="3E384317"/>
    <w:rsid w:val="3E475DCA"/>
    <w:rsid w:val="411576D7"/>
    <w:rsid w:val="43831757"/>
    <w:rsid w:val="45FB68C2"/>
    <w:rsid w:val="4C0B6E1B"/>
    <w:rsid w:val="5A492D58"/>
    <w:rsid w:val="5CCB384B"/>
    <w:rsid w:val="5D3A54BD"/>
    <w:rsid w:val="5ED57030"/>
    <w:rsid w:val="642E7954"/>
    <w:rsid w:val="68BD6C92"/>
    <w:rsid w:val="68E62F14"/>
    <w:rsid w:val="69F61238"/>
    <w:rsid w:val="6CF17C17"/>
    <w:rsid w:val="6DA543AA"/>
    <w:rsid w:val="6F214499"/>
    <w:rsid w:val="6FF948EF"/>
    <w:rsid w:val="767B4957"/>
    <w:rsid w:val="776B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4</TotalTime>
  <ScaleCrop>false</ScaleCrop>
  <LinksUpToDate>false</LinksUpToDate>
  <CharactersWithSpaces>1171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2023-12-07T02:58:31Z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A2ED06ECB7E243B8806ECC7136E95BBF</vt:lpwstr>
  </property>
</Properties>
</file>