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59" w:lineRule="auto"/>
        <w:ind w:right="11"/>
        <w:jc w:val="center"/>
        <w:rPr>
          <w:rFonts w:ascii="宋体" w:hAnsi="宋体" w:eastAsia="宋体" w:cs="宋体"/>
          <w:color w:val="000000"/>
          <w:sz w:val="44"/>
          <w:szCs w:val="22"/>
        </w:rPr>
      </w:pPr>
      <w:r>
        <w:rPr>
          <w:rFonts w:hint="eastAsia" w:ascii="宋体" w:hAnsi="宋体" w:eastAsia="宋体" w:cs="宋体"/>
          <w:color w:val="000000"/>
          <w:sz w:val="44"/>
          <w:szCs w:val="22"/>
        </w:rPr>
        <w:t>提请减刑建议书</w:t>
      </w:r>
    </w:p>
    <w:p>
      <w:pPr>
        <w:widowControl/>
        <w:spacing w:line="259" w:lineRule="auto"/>
        <w:jc w:val="right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鲁临狱减建字〔2023〕第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428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号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罪犯闫卡卡，曾用名闫文龙，男，汉族，1980年8月21日出生于山东省临沂市，初中文化，农民，户籍地暨住所地临沂市罗庄区罗庄街道办事处闫泉庄村。山东省临沂市中级人民法院于2014年9月26日作出(2013)临刑一初字第84号刑事判决：以罪犯闫卡卡犯贩卖、制造毒品罪，判处死刑，缓期二年执行，剥夺政治权利终身，并处没收个人全部财产。一审判决后该犯不服提起上诉，山东省高级人民法院于2015年6月24日作出（2015）鲁刑一终字第46号刑事裁定：驳回上诉，维持原判。核准山东省临沂市中级人民法院（2013）临刑一初字第84号以贩卖、制造毒品罪判处被告人闫卡卡死刑，缓期二年执行，剥夺政治权利终身的刑事裁定。死刑缓期二年执行期自2015年6月24日起至2017年6月23日止，于2015年8月4日送山东省临沂监狱服刑改造。服刑期间执行刑期变动情况：2017年11月27日经山东省高级人民法院裁定减为无期徒刑，剥夺政治权利终身；2020年11月30日经山东省高级人民法院裁定减为有期徒刑二十五年，剥夺政治权利七年，现刑期自2020年11月30日起至2045年11月29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bookmarkStart w:id="0" w:name="_GoBack"/>
      <w:bookmarkEnd w:id="0"/>
      <w:r>
        <w:rPr>
          <w:rFonts w:hint="eastAsia" w:ascii="仿宋" w:hAnsi="仿宋" w:eastAsia="仿宋" w:cs="宋体"/>
          <w:color w:val="000000"/>
          <w:sz w:val="32"/>
          <w:szCs w:val="22"/>
        </w:rPr>
        <w:t>该犯近期悔改表现情况如下：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自上次减刑以来，能够认罪悔罪，服从判决。该犯在认罪悔罪书中写道：“我能够认罪悔罪，服从判决。在服刑期间我积极改造，服从管理，听从指挥。深刻认识到自己所犯罪行给国家和受害人带来的危害深感惭愧，决心痛改前非，重新做人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该犯能够认真遵守法律法规及监规纪律，严格遵守《监狱服刑人员行为规范》，时刻用规范的标准来衡量自己的改造行为。本次报请期间未出现违纪扣罚。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该犯能够认真接受教育改造，积极参加学习教育，认真参加“三课学习”、“政治学习”，遵守学习纪律，学习态度端正，按时完成作业。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该犯能够积极参加劳动，服从分配，听从安排，较好的完成了各项改造任务。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综上所述，该犯在服刑期间，认罪悔罪，服从管理，遵守监规纪律，接受教育改造，按时参加思想、文化、职业技术学习和各项劳动，完成劳动任务。截止到2023年8月份，该犯考核积分4691.6分，获得表扬奖励七次，系累犯、毒品再犯，非毒品犯罪集团首要分子，从严二个月；临沂市中级人民法院出具的执行裁定书裁定，对没收个人全部财产按照执行完毕予以结案。综合考察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为此，根据《中华人民共和国刑法》第七十八条、第七十九条，《中华人民共和国刑事诉讼法》第二百七十三条第二款，《中华人民共和国监狱法》第二十九条的规定，建议对罪犯闫卡卡予以减去刑期七个月，剥夺政治权利七年不变。特提请裁定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此致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临沂市中级人民法院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（监狱公章）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二〇二三年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十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月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二十三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附:罪犯</w:t>
      </w:r>
      <w:r>
        <w:rPr>
          <w:rFonts w:hint="eastAsia" w:ascii="仿宋" w:hAnsi="仿宋" w:eastAsia="仿宋" w:cs="宋体"/>
          <w:color w:val="000000"/>
          <w:sz w:val="32"/>
          <w:szCs w:val="22"/>
          <w:lang w:eastAsia="zh-CN"/>
        </w:rPr>
        <w:t>闫卡卡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卷宗材料共1卷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5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册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364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页</w:t>
      </w:r>
    </w:p>
    <w:sectPr>
      <w:pgSz w:w="11906" w:h="16838"/>
      <w:pgMar w:top="1021" w:right="1134" w:bottom="1021" w:left="133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DAB"/>
    <w:rsid w:val="00210DAB"/>
    <w:rsid w:val="00255A34"/>
    <w:rsid w:val="02166A36"/>
    <w:rsid w:val="030D137B"/>
    <w:rsid w:val="0392148E"/>
    <w:rsid w:val="04535DAC"/>
    <w:rsid w:val="05C1412F"/>
    <w:rsid w:val="07FB40E4"/>
    <w:rsid w:val="086E63BB"/>
    <w:rsid w:val="09C27338"/>
    <w:rsid w:val="0A432FA4"/>
    <w:rsid w:val="0B451C33"/>
    <w:rsid w:val="0BBC5C35"/>
    <w:rsid w:val="0D404994"/>
    <w:rsid w:val="119F2069"/>
    <w:rsid w:val="143517A6"/>
    <w:rsid w:val="143A6787"/>
    <w:rsid w:val="165819FA"/>
    <w:rsid w:val="19B95F48"/>
    <w:rsid w:val="1D662CCF"/>
    <w:rsid w:val="1FCD5EC9"/>
    <w:rsid w:val="207A2C1F"/>
    <w:rsid w:val="21A75B57"/>
    <w:rsid w:val="23956569"/>
    <w:rsid w:val="26BB3695"/>
    <w:rsid w:val="27EE297A"/>
    <w:rsid w:val="28767A95"/>
    <w:rsid w:val="29185144"/>
    <w:rsid w:val="2AC05C77"/>
    <w:rsid w:val="2B1C28CF"/>
    <w:rsid w:val="2C546078"/>
    <w:rsid w:val="2F3A7A1E"/>
    <w:rsid w:val="368A5CDA"/>
    <w:rsid w:val="3B1374E0"/>
    <w:rsid w:val="3DC17D0F"/>
    <w:rsid w:val="402F7988"/>
    <w:rsid w:val="46D62939"/>
    <w:rsid w:val="4E3A5AA6"/>
    <w:rsid w:val="4FDB603B"/>
    <w:rsid w:val="50AC066F"/>
    <w:rsid w:val="55DE50AE"/>
    <w:rsid w:val="596E2E06"/>
    <w:rsid w:val="59E30108"/>
    <w:rsid w:val="5F213BC1"/>
    <w:rsid w:val="5FD943E2"/>
    <w:rsid w:val="61312442"/>
    <w:rsid w:val="61A03061"/>
    <w:rsid w:val="685F2074"/>
    <w:rsid w:val="69474180"/>
    <w:rsid w:val="69D365E3"/>
    <w:rsid w:val="6A5A083C"/>
    <w:rsid w:val="6F027D8D"/>
    <w:rsid w:val="72DB452C"/>
    <w:rsid w:val="736460C0"/>
    <w:rsid w:val="74CF2BFE"/>
    <w:rsid w:val="768E59E3"/>
    <w:rsid w:val="7C19582E"/>
    <w:rsid w:val="7E2459F0"/>
    <w:rsid w:val="7F03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qFormat/>
    <w:uiPriority w:val="0"/>
    <w:pPr>
      <w:ind w:left="100" w:leftChars="2500"/>
    </w:pPr>
  </w:style>
  <w:style w:type="character" w:customStyle="1" w:styleId="5">
    <w:name w:val="日期 字符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163</Words>
  <Characters>931</Characters>
  <Lines>7</Lines>
  <Paragraphs>2</Paragraphs>
  <TotalTime>27</TotalTime>
  <ScaleCrop>false</ScaleCrop>
  <LinksUpToDate>false</LinksUpToDate>
  <CharactersWithSpaces>1092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2023-03-06T08:06:00Z</dcterms:created>
  <dc:creator>Administrator</dc:creator>
  <cp:lastModifiedBy>Administrator</cp:lastModifiedBy>
  <dcterms:modified xsi:type="dcterms:W3CDTF">2023-11-29T02:31:13Z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7028FBDAB1B3483787449766FB15E2EA</vt:lpwstr>
  </property>
</Properties>
</file>