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1"/>
        <w:jc w:val="center"/>
        <w:textAlignment w:val="auto"/>
        <w:rPr>
          <w:rFonts w:ascii="宋体" w:hAnsi="宋体" w:eastAsia="宋体" w:cs="宋体"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color w:val="000000"/>
          <w:sz w:val="44"/>
          <w:szCs w:val="22"/>
        </w:rPr>
        <w:t>提请减刑建议书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鲁临狱减建字〔2023〕第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205</w:t>
      </w:r>
      <w:bookmarkStart w:id="0" w:name="_GoBack"/>
      <w:bookmarkEnd w:id="0"/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号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罪犯邢安飞，男，1958年1月9日出生于山东省苍山县，汉族，大学文化，住苍山县县城顺河小区。1998年5月至2003年5月任苍山县大仲村镇党委书记，2003年5月至2011年12月任苍山县农业局局长、党组书记。山东省苍山县人民法院于2013年12月14日作出(2013)苍刑初字第560号刑事判决：以罪犯邢安飞犯受贿罪，判处有期徒刑十年；犯贪污罪，判处有期徒刑十一年，决定执行有期徒刑十六年。一审判决后该犯不服提出上诉，山东省临沂市中级人民法院于2014年4月15日作出(2014)临刑二终字第123号刑事裁定：驳回上诉，维持原判。刑期自2013年7月15日起至2029年7月14日止，于2014年5月6日送山东省临沂监狱服刑改造。服刑期间执行刑期变动情况：2017年5月19日经山东省临沂市中级人民法院裁定减刑七个月，2019年1月14日经山东省临沂市中级人民法院裁定减刑七个月，2021年2月5日经山东省临沂市中级人民法院裁定减刑七个月，现刑期自2013年7月15日起至2027年10月14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该犯近期悔改表现情况如下：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自上次减刑以来，能够认罪悔罪，服从判决。该犯在认罪悔罪书中写道：“我能够认罪悔罪，服从判决。服刑期间我积极改造，服从管理，听从指挥。认真学习了法律法规，深刻认识到自己所犯罪行给国家和家人带来的危害深感惭愧，并决心改正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该犯能够认真遵守法律法规及监规纪律，严格遵守《监狱服刑人员行为规范》，时刻用规范的标准来衡量自己的改造行为，严格自我要求。本次报请期间该犯未出现违纪扣罚。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该犯能够认真接受教育改造，认真参加“三课学习”、“政治学习”，遵守学习纪律，学习态度端正，按时完成作业，考试成绩较好。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该犯能够积极参加劳动，服从分配，听从安排，较好的完成了各项改造任务。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系职务犯罪罪犯，受贿罪涉案赃款464000元和美元2000元，贪污罪涉案赃款77万元及孳息11万元，已全部追缴。根据一审判决书第64页第10行写明：“邢安飞受贿、贪污款项已全部被追缴”。至此涉案财产性判项已全部履行完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综上所述，该犯在服刑期间，认罪悔罪，服从管理，遵守监规纪律，接受教育改造，按时参加思想、文化、职业技术学习和各项劳动，完成劳动任务。截止到2024年2月份，该犯考核积分3717.8分，获得表扬奖励六次，无前科，系职务犯罪罪犯，从严一个月；受贿、贪污款项已全部被追缴；犯受贿罪被判十年，犯贪污罪被判十一年，数罪并罚且两罪被判十年以上，从严一个月；共计从严二个月。此外，该犯能够通过积极退赃，消除犯罪行为所产生的社会影响，综合考察该犯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为此，根据《中华人民共和国刑法》第七十八条、第七十九条，《中华人民共和国刑事诉讼法》第二百七十三条第二款，《中华人民共和国监狱法》第二十九条的规定，建议对罪犯邢安飞予以减去刑期七个月。特提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此致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临沂市中级人民法院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120" w:firstLineChars="16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（监狱公章）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480" w:firstLineChars="140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二〇二</w:t>
      </w:r>
      <w:r>
        <w:rPr>
          <w:rFonts w:hint="eastAsia" w:ascii="仿宋" w:hAnsi="仿宋" w:eastAsia="仿宋" w:cs="宋体"/>
          <w:color w:val="000000"/>
          <w:sz w:val="32"/>
          <w:szCs w:val="22"/>
          <w:lang w:eastAsia="zh-CN"/>
        </w:rPr>
        <w:t>四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年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四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月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二十二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480" w:firstLineChars="140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附:罪犯</w:t>
      </w:r>
      <w:r>
        <w:rPr>
          <w:rFonts w:hint="eastAsia" w:ascii="仿宋" w:hAnsi="仿宋" w:eastAsia="仿宋" w:cs="宋体"/>
          <w:color w:val="000000"/>
          <w:sz w:val="32"/>
          <w:szCs w:val="22"/>
          <w:lang w:eastAsia="zh-CN"/>
        </w:rPr>
        <w:t>邢安飞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卷宗材料共1卷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4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册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327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页</w:t>
      </w:r>
    </w:p>
    <w:sectPr>
      <w:pgSz w:w="11906" w:h="16838"/>
      <w:pgMar w:top="1021" w:right="1134" w:bottom="1021" w:left="133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AB"/>
    <w:rsid w:val="00210DAB"/>
    <w:rsid w:val="00255A34"/>
    <w:rsid w:val="01DD5E1A"/>
    <w:rsid w:val="02166A36"/>
    <w:rsid w:val="029759BD"/>
    <w:rsid w:val="030D137B"/>
    <w:rsid w:val="0392148E"/>
    <w:rsid w:val="04535DAC"/>
    <w:rsid w:val="04A52A90"/>
    <w:rsid w:val="05C1412F"/>
    <w:rsid w:val="07FB40E4"/>
    <w:rsid w:val="086E63BB"/>
    <w:rsid w:val="09990AA5"/>
    <w:rsid w:val="09C27338"/>
    <w:rsid w:val="0BBC5C35"/>
    <w:rsid w:val="0D404994"/>
    <w:rsid w:val="0E223C2F"/>
    <w:rsid w:val="100E2AE0"/>
    <w:rsid w:val="119F2069"/>
    <w:rsid w:val="128D6CE3"/>
    <w:rsid w:val="143A6787"/>
    <w:rsid w:val="19B95F48"/>
    <w:rsid w:val="1B374AEB"/>
    <w:rsid w:val="1D1023F8"/>
    <w:rsid w:val="27AF1471"/>
    <w:rsid w:val="27EE297A"/>
    <w:rsid w:val="28974828"/>
    <w:rsid w:val="28F85AC0"/>
    <w:rsid w:val="29185144"/>
    <w:rsid w:val="2AC05C77"/>
    <w:rsid w:val="2B1C28CF"/>
    <w:rsid w:val="2F3A7A1E"/>
    <w:rsid w:val="30156C99"/>
    <w:rsid w:val="32196CAD"/>
    <w:rsid w:val="38EF10C1"/>
    <w:rsid w:val="3DC17D0F"/>
    <w:rsid w:val="3FD53196"/>
    <w:rsid w:val="402F7988"/>
    <w:rsid w:val="41BB605D"/>
    <w:rsid w:val="45E52097"/>
    <w:rsid w:val="46D62939"/>
    <w:rsid w:val="4E3A5AA6"/>
    <w:rsid w:val="50AC066F"/>
    <w:rsid w:val="537522EA"/>
    <w:rsid w:val="541A2786"/>
    <w:rsid w:val="55290D8A"/>
    <w:rsid w:val="55DE50AE"/>
    <w:rsid w:val="571B0F4A"/>
    <w:rsid w:val="596E2E06"/>
    <w:rsid w:val="5F213BC1"/>
    <w:rsid w:val="5FD943E2"/>
    <w:rsid w:val="61312442"/>
    <w:rsid w:val="63823EAD"/>
    <w:rsid w:val="66BC0802"/>
    <w:rsid w:val="685F2074"/>
    <w:rsid w:val="69474180"/>
    <w:rsid w:val="6A5A083C"/>
    <w:rsid w:val="6F027D8D"/>
    <w:rsid w:val="6FD84BAA"/>
    <w:rsid w:val="72273387"/>
    <w:rsid w:val="747759AD"/>
    <w:rsid w:val="776F0558"/>
    <w:rsid w:val="7C19582E"/>
    <w:rsid w:val="7DFF5C20"/>
    <w:rsid w:val="7E8E06FC"/>
    <w:rsid w:val="7ED62194"/>
    <w:rsid w:val="7F03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qFormat/>
    <w:uiPriority w:val="0"/>
    <w:pPr>
      <w:ind w:left="100" w:leftChars="2500"/>
    </w:pPr>
  </w:style>
  <w:style w:type="character" w:customStyle="1" w:styleId="5">
    <w:name w:val="日期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163</Words>
  <Characters>931</Characters>
  <Lines>7</Lines>
  <Paragraphs>2</Paragraphs>
  <TotalTime>21</TotalTime>
  <ScaleCrop>false</ScaleCrop>
  <LinksUpToDate>false</LinksUpToDate>
  <CharactersWithSpaces>1092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2023-03-06T08:06:00Z</dcterms:created>
  <dc:creator>Administrator</dc:creator>
  <cp:lastModifiedBy>Administrator</cp:lastModifiedBy>
  <dcterms:modified xsi:type="dcterms:W3CDTF">2024-06-06T09:18:57Z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7028FBDAB1B3483787449766FB15E2EA</vt:lpwstr>
  </property>
</Properties>
</file>