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徐同强(曾用名徐同国),男，1989年10月22日出生于山东省临沂市，汉族，初中文化，无业，住临沂市兰山区白沙埠镇朱潘村。因犯抢劫罪被山东省临沂市兰山区人民法院于2014年7月29日以（2014）临兰刑初字第386号刑事判决书，判处有期徒刑十四年六个月，剥夺政治权利三年，并处罚金人民币七万元，刑期自2014年1月1日起至2028年6月30日止，于2014年9月2日送监狱服刑改造。服刑期间执行刑期变动情况：2016年12月30日经山东省临沂市中级人民法院裁定减刑十个月；2018年12月7日经山东省临沂市中级人民法院裁定减刑六个月，2020年11月27日经山东省临沂市中级人民法院裁定减刑六个月，2022年12月20日经山东省临沂市中级人民法院裁定减刑八个月，现刑期自2014年1月1日起至2025年12月28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罪悔罪，服从判决。在其《认罪悔罪书》中写到：“本人能够接受法院对我的判决，并认罪悔罪。在服刑改造期间，以刑期当学期，深刻反省自己的罪行，深挖犯罪根源，意识到自己犯下的罪行给家人和社会带来的伤害，给被害人家庭带来的伤害，改造服刑以来，认真反省自身，从思想上和不断的学习中改变自己的人生观、价值观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该犯近期能够服从管教，严格遵守监规纪律，积极学习遵守《监狱服刑人员行为规范》，切实把规范落实到实际改造表现之中，时刻注意个人卫生，保证物品摆放规范整齐。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在教育学习中，该犯能够接受思想、文化、职业技术教育，能刻苦学习技术知识，遵守课堂纪律，并在学习中取得了较好的成绩。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该犯能积极参加劳动，服从分配，听从安排，能够发挥主观能动性，积极参加技术知识培训，努力提高劳动水平，较好地完成各项劳动任务。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3030.4分，获得表扬奖励五次。罚金七万元，已全部履行，有临沂市兰山区人民法院出具的罪犯财产性判项履行情况函。综合考察该犯确有悔改表现。该犯犯抢劫罪被判处十年以上有期徒刑，提请时予以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徐同强予以减刑八个月，剥夺政治权利三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附:罪犯徐同强卷宗材料共1卷1册80页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