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鲁临狱减建字〔2025〕第74号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刘立存，男，1965年11月12日出生，汉族，小学文化，个体，原户籍所在地山东省临沂市罗庄区，住临沂市罗庄区傅庄街道大河湾村。因危险驾驶罪罪于2013年7月22日被判处拘役二个月，缓刑六个月，并处罚金人民币三千元。因犯污染环境罪,被山东省临沂市罗庄区人民法院于2020年4月15日以（2020）鲁1311刑初34号判决书：判处有期徒刑四年，并处罚金人民币十万元。后该犯不服上诉，山东省临沂市中级人民法院于2020年7月9日以（2020）鲁13刑终289号刑事判决书，判处有期徒刑三年，并处罚金人民币十万元，刑期自2022年8月8日起至2025年8月7日止。于2023年2月22日送临沂监狱服刑改造。服刑改造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，能够认罪悔罪，服从判决。在其认罪悔罪书中写到：“由于法律意识淡薄，触犯了法律，给社会造成了危害和不良影响，通过入监教育，使我提高了法律意识，真正在思想上服从法院对我的公正判决，我认罪悔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2024年5月19日，因队列行交头接耳随意说话，被扣罚3分，经批评教育后能正视自身问题，重树改造信心，积极投身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，在分料区遵守各项规章制度，2023年11月12日，该犯在分料作业中有200件料分错包，导致停线被扣罚7分，经干警教育后能积极改正错误，保持劳动现场卫生整洁，按时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能认罪悔罪，服从管理；能够遵守法律法规及监规，接受教育改造；能够积极参加思想、文化、职业技术教育，遵守学习纪律，学习态度端正，按时完成作业，考试成绩较好；能够积极参加劳动，努力完成劳动任务。截止到2024年12月，该犯考核积分897.4分，现获表扬奖励一次。二审判决书第5页第5行写明，罚金十万元已经全部履行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刘立存予以减刑有期徒刑二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附:罪犯刘立存卷宗材料共1卷1册48页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