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鲁临狱减建字〔2025〕第120号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宋迪，男，1996年10月14日出生，汉族，大专文化，户籍所在地泰安市岱岳区南黄路3号开元首府15号楼1单元1401室，现居住于该处。原系泰安市岱岳区德蒙特文昌书院幼儿园教师。因猥亵儿童罪被山东省泰安市岱岳区人民法院于2022年6月27日以(2022)鲁0911刑初34号刑事判决书判处有期徒刑六年，禁止宋迪自刑罚执行完毕后或者假释之日五年内从事教育工作。刑期自2021年11月15日起至2027年11月14日止，于2022年8月7日送山东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其在《认罪悔罪书》中写到：“我通过入监后的学习改造，使我深刻认识到自己所犯的罪行给社会、受害人及亲属带来的极大伤害，我时时刻刻都感到悔意和自责，通过现在的改造，我从内心反思并与旧我彻底决裂，完全认罪悔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该犯自入监以来，承认自己的犯罪事实，服从法院判决，深刻剖析自己的犯罪原因，认识到犯罪的危害，自觉接受惩罚和改造，认罪悔罪。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该犯积极参加思想、文化、职业技术教育学习，按时参加课堂学习，严格遵守学习纪律，上课认真听讲，按时完成作业，尤其是在监狱组织的各项教育活动中，该犯均能积极参加，并能在活动中取得较好的成绩。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生产劳动，但在2023年2月份，该犯违反工具管理规定，劳动机位小剪刀未固定，给予扣8分，经过警官的批评教育，该犯能够认识到自己的错误，并在后期改造中能够严格遵守定置管理规定，整体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改造，完成劳动任务。截止到2024年12月份，该犯考核积分3116.3分，获得表扬五次。该犯无财产性判项，综合考察该犯确有悔改表现。该犯系性侵害未成年人的成年罪犯，提请时予以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宋迪予以减刑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附:罪犯宋迪卷宗材料共1卷1册87页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