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凯，男，1985年2月8日出生于山东省临沂市，汉族，初中文化，无业，住临沂市兰山区柳青街道小杏花村。山东省临沂市兰山区人民法院于2015年9月22日作出（2015）临兰刑初字第782号刑事判决书，以罪犯张凯犯强奸罪，判处有期徒刑十年，剥夺政治权利二年；犯贩卖毒品罪，判处有期徒刑四年六个月，并处罚金三万元；犯非法拘禁罪，判处有期徒刑二年三个月；犯非法持有枪支罪，判处有期徒刑一年三个月；犯掩饰、隐瞒犯罪所得罪，判处有期徒刑一年，并处罚金二万元，数罪并罚判处有期徒刑十八年，剥夺政治权利二年，并处罚金五万元。刑期自2014年9月11日起至2032年9月10日止。于2015年11月4日送监狱服刑改造，服刑期间执行刑期变动情况：2019年2月1日经山东省临沂市中级人民法院裁定减刑五个月，剥夺政治权利二年不变，2021年10月28日经山东省临沂市中级人民法院裁定减刑四个月，剥夺政治权利二年不变，现刑期自2014年9月11日起至2031年12月10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该犯自服刑以来，能够认罪悔罪，服从判决。在其认罪悔罪书中写到：“我认罪服法，服从判决，由于我的犯罪给被害人及身体上的伤害我深感自责，及其亲属造成的危害，造成了心理上的伤害，我深表忏悔”。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监管改造方面，该犯在本次报请期间出现5次违纪，2022年6月13日因因琐事与他犯发生争吵，辱骂他犯扣罚7分；2022年6月13日因在楼道内与监督岗无理取闹，扰乱正常秩序扣罚10分；2023年3月10日因违反作息制度，对上铺防护不到位扣罚3分；2024年6月17日因在瞪眼岗期间未按规定巡查，在值岗期间长时间未巡查、做与值岗无关事情扣罚10分；2024年10月26日因在监舍瞪眼岗期间不按规定巡查，相互聊天扣罚10分。经过警察教育后，该犯能够深刻认识所犯错误，近期改造表现较好，未出现重大违规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活动中，该犯在本次报请期间出现1次违纪，2022年4月21日因在教育学习期间态度不端正、学习不认真，无故扰乱学习现场秩序被监狱截图通报扣罚10分。经过包组干警谈话教育后，该犯能够积极接受思想、文化、职业技术教育，遵守课堂纪律，完成学习任务，考试成绩均能达到达标以上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劳动改造方面，该犯在本次报请期间能够完成监区生产任务，积极参加安全培训，能够认真学习各项规章制度，保持劳动现场卫生整洁，按时完成各项劳动任务，无重大违规违纪。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12月份，该犯考核积分4703.6分，获得表扬奖励五次，合格物质奖励二次。该犯罚金人民币五万元已缴纳完毕，有临沂市兰山区人民法院出具的回函证明。该犯系强奸罪判处十年以上有期徒刑，从严一个月；系性侵害未成年人的成年犯罪分子，从严一个月；周期内有多次严重扣分，检察机关建议从严，从严一个月。共计从严三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张凯予以减刑六个月，剥夺政治权利二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附:罪犯张凯卷宗材料共1卷1册91页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