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朱开甲（绰号：黑猫、猫哥），男，1979年10月7日出生于山东省日照市经济技术开发区，汉族，小学文化，无业，住日照市大连路兴业春天小区3号楼1单元201室。因犯盗窃罪，于1999年8月11日被日照市东港区人民法院判处有期徒刑四年；因犯故意伤害罪，于2008年4月10日被日照市东港区人民法院判处有期徒刑三年零六个月；因犯容留他人吸毒罪，于2017年9月29日被日照经济技术开发区人民法院判处有期徒刑八个月，并处罚金人民币一万元。山东省日照市东港区人民法院于2020年9月30日作出（2020）鲁1102刑初360号刑事判决:一、以罪犯朱开甲犯贩卖毒品罪，判处有期徒刑五年零二个月，并处罚金人民币三万元。二、追缴朱开甲、苗海涛共同违法所得人民币4166.66元，上缴国库（已缴纳）；被告人朱开甲违法所得人民币1626元，上缴国库；刑期自2020年6月30日起至2025年7月21日止。于2020年11月15日送监狱服刑改造。服刑期间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该犯在服刑期间，能够做到认罪悔罪，能够深挖犯罪根源。在其《认罪悔罪书》中写到：“我认罪悔罪，服从法院判决。在临沂监狱服刑改造，我内心深处认识到自己所犯的错给社会家庭带来的危害”。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2021年4月，因殴打他犯被警告处罚，7月份给予扣罚300分的决定。经过包组民警的多次谈话，该犯深刻反省自己的一时冲动，深知自己犯的过错影响是非常恶劣的，自己主动要求做忏悔演讲并给受伤罪犯道歉。经过此事，该犯在以后的改造中能遵规守纪，严格要求自己的言行举止，有问题及时跟民警反应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该犯能够按时参加思想、文化、职业技术教育的学习，上课认真听讲，按时完成作业，提高自己的文化素质，在素质教育考试中顺利通过考核。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劳动改造方面扣罚11次，累计扣罚194分。初期经过包组民警谈话了解到，因为心理排斥劳动，导致自己在心理及身体上不愿意劳动的陋习，所以才会出现这么多扣罚，经过对该犯多次的谈话，让该犯从内心接受劳动，逐渐变成自己主动参加劳动，到现在能做到排查出其他工序的质量问题，转变是非常大的，在这两年的劳动中该犯没有出现以上类似的问题，能按时完成班组内的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警告处罚后能服从管理，遵守监规纪律，接受教育改造，按时参加思想、文化、职业技术学习和各项劳动，在经过多次谈话后能保质保量的完成劳动任务。截止2024年12月份，该犯获得考核积分4487.4分，表扬奖励七次。该犯罚金3万元，追缴5792.66元，已全部履行，有日照市东港区人民法院结案通知书。综合考察该犯确有悔改表现。该犯系累犯，从严一个月；三次犯罪前科，从严一个月；被警告处罚一次，从严一个月；提请周期内违纪次数多，检察机关建议从严，从严1个月；合计从严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朱开甲予以减刑一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附:罪犯朱开甲卷宗材料共 1 卷 1 册 57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