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提请假释建议书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鲁临狱假建字〔2025〕第70号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李志，男，1990年4月30日出生于山东省平邑县，汉族，高中文化，户籍地山东省临沂市平邑县，住山东省临沂市平邑县地方镇赵家庄239号。因非法经营罪,被山东省新泰市人民法院于2021年9月30日以（2021）鲁0982刑初386号刑事判决书，判处有期徒刑五年，并处罚金三万元，追缴违法所得9200元，刑期自2021年3月17日起至2026年2月6日止。于2021年11月24日送监狱服刑改造，服刑期间执行刑期变动情况：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服刑以来，能够认罪悔罪，服从判决。在其认罪悔罪书中写到：“我服从新泰市人民法院对我的判决，由于我法律意识淡薄，违反国家烟草专卖管理法律规定，未取得烟草专卖零售许可证，非法销售香烟，破坏了国家烟草专卖制度，扰乱了市场秩序，给社会造成了危害和不良影响，本质上就是我好逸恶劳、投机倒把，通过入监教育，使我提高了法律意识，真正在思想上服从法院对我的判决，我认罪悔罪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服刑期间，该犯能够服从管理，接受教育改造，遵守法律法规、《监狱服刑人员行为规范》和监规纪律，没有重大违规违纪情况发生。周期内共有2次监管改造扣分，共扣考核分4分。该犯事后能认识的自己的错误，并表示一定严格遵守管理规定，时刻牢记监规纪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接受思想、文化、职业技术教育，遵守课堂纪律，完成学习任务，考试成绩均能达到优良。周期内有1次教育和文化改造扣分，扣考核分3分。该犯事后能认识的自己的错误，并积极改正认真学习知识，遵守课堂纪律，表示要努力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劳动中，该犯能够积极参加劳动，遵守各项规章制度，保持劳动现场卫生整洁，按时完成各项劳动任务。周期内有4次劳动改造扣分，共扣罚考核分14分。该犯事后主动承认错误，并保证以后一定按照工艺要求缝制，加强质量管控，提高产品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，截止到2024年12月份，该犯考核积分2640.3分，获得表扬四次。该犯罚金三万元，已缴纳，有新泰市人民法院收入通用票据和结案通知书证明，追缴违法所得9200元，判决书6页3行记载：“扣押的被告人李志现金9887元用于抵顶应缴纳违法所得及罚金”，综合考察该犯确有悔改表现，有特别严重情节，一审判决书5页9行记载：“被告人李志违反国家烟草专卖管理法律规定，未取得烟草专卖零售许可证，非法销售香烟，情节特别严重”，适用假释从严掌握，经综合研判认定假释后没有再犯罪危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为此，根据《中华人民共和国刑法》第八十一条、第八十二条，《中华人民共和国刑事诉讼法》第二百七十三条第二款，《中华人民共和国监狱法》第三十二条的规定，建议对罪犯李志予以假释。特提请裁定。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附:罪犯李志卷宗材料共 1 卷 1 册 86 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