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颜廷昭，乳名杭州，男，1974年4月12日出生于临沂市罗庄区，汉族，初中文化，个体工商户，住罗庄区水韵华庭小区。因犯贩卖毒品罪,被山东省临沂市中级人民法院于2019年8月19日以（2017）鲁13刑初80号刑事判决书，判处有期徒刑九年，并处罚金人民币9万元。一审判决后，颜廷昭及其同案人员不服，提出上诉，山东省高级人民法院于2020年4月14日作出（2019）鲁刑终396号刑事裁定书，驳回上诉，维持原判。刑期自2016年12月14日起至2025年12月13日止。于2023年1月16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罪悔罪，服刑法院判决。在其认罪悔罪书中写到：“我对自己犯下的罪行感到非常后悔，我的行为给社会、家庭都带来危害，我对不起家人，对不起国家，我今后一定会遵守法律法规，好好干活，让社会和家人认可我，我一定会做一个合法守法的公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遵规守纪方面，该犯自入监以来共出现1次违纪，共计扣罚3分，2024年5月18日值岗期间行为不端正被扣罚监管改造分3分。违纪后经过警察教育，该犯能够深刻认识所犯错误，积极改正，现整体改造表现较好。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该犯能够积极参加思想、文化、职业技术教育三课学习。按时参加课堂学习，严格遵守学习纪律，上课认真听讲，按时完成作业；在监狱组织的电讯化教学中，能够认真听讲，接受教育。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劳动改造方面，该犯能够认真参加习艺劳动，端正改造态度，保质保量完成生产任务。生产中，能够按照现场管理及安全生产规范的相关要求，保持劳动现场整洁，不违章作业。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2396.3分，获得表扬奖励三次。该犯无前科，非毒品犯罪集团的首要分子及毒品再犯，财产性判项已全部履行，有临沂市中级人民法院出具的结案通知书，写明已执行到位，现已结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颜廷昭予以减刑有期徒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附:罪犯颜廷昭卷宗材料共1卷1册170页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