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57" w:rsidRDefault="00A923B5">
      <w:pPr>
        <w:spacing w:line="500" w:lineRule="auto"/>
        <w:rPr>
          <w:rFonts w:ascii="华文中宋" w:eastAsia="华文中宋" w:hAnsi="华文中宋" w:cs="华文中宋"/>
          <w:sz w:val="4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</w:t>
      </w:r>
      <w:r w:rsidR="00F05DCA">
        <w:rPr>
          <w:rFonts w:ascii="Times New Roman" w:hAnsi="Times New Roman" w:cs="Times New Roman" w:hint="eastAsia"/>
          <w:b/>
          <w:sz w:val="32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华文中宋" w:eastAsia="华文中宋" w:hAnsi="华文中宋" w:cs="华文中宋"/>
          <w:sz w:val="44"/>
        </w:rPr>
        <w:t>破产管理人申请个人备案登记</w:t>
      </w:r>
    </w:p>
    <w:p w:rsidR="00564257" w:rsidRDefault="00A923B5">
      <w:pPr>
        <w:spacing w:line="500" w:lineRule="auto"/>
        <w:jc w:val="right"/>
        <w:rPr>
          <w:rFonts w:ascii="仿宋" w:eastAsia="仿宋" w:hAnsi="仿宋" w:cs="仿宋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1031"/>
        <w:gridCol w:w="536"/>
        <w:gridCol w:w="578"/>
        <w:gridCol w:w="2976"/>
        <w:gridCol w:w="1190"/>
        <w:gridCol w:w="1536"/>
      </w:tblGrid>
      <w:tr w:rsidR="00564257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 w:rsidP="00A923B5">
            <w:pPr>
              <w:spacing w:line="500" w:lineRule="auto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/>
                <w:sz w:val="32"/>
              </w:rPr>
              <w:t>序</w:t>
            </w:r>
          </w:p>
          <w:p w:rsidR="00564257" w:rsidRDefault="00A923B5" w:rsidP="00A923B5">
            <w:pPr>
              <w:spacing w:line="500" w:lineRule="auto"/>
            </w:pPr>
            <w:r>
              <w:rPr>
                <w:rFonts w:ascii="仿宋" w:eastAsia="仿宋" w:hAnsi="仿宋" w:cs="仿宋"/>
                <w:sz w:val="32"/>
              </w:rPr>
              <w:t>号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3B5" w:rsidRDefault="00A923B5" w:rsidP="00A923B5">
            <w:pPr>
              <w:spacing w:line="500" w:lineRule="auto"/>
              <w:ind w:firstLine="160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/>
                <w:sz w:val="32"/>
              </w:rPr>
              <w:t>姓</w:t>
            </w:r>
          </w:p>
          <w:p w:rsidR="00564257" w:rsidRDefault="00A923B5" w:rsidP="00A923B5">
            <w:pPr>
              <w:spacing w:line="500" w:lineRule="auto"/>
              <w:ind w:firstLine="160"/>
            </w:pPr>
            <w:r>
              <w:rPr>
                <w:rFonts w:ascii="仿宋" w:eastAsia="仿宋" w:hAnsi="仿宋" w:cs="仿宋"/>
                <w:sz w:val="32"/>
              </w:rPr>
              <w:t>名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 w:rsidP="00A923B5">
            <w:pPr>
              <w:spacing w:line="500" w:lineRule="auto"/>
            </w:pPr>
            <w:r>
              <w:rPr>
                <w:rFonts w:ascii="仿宋" w:eastAsia="仿宋" w:hAnsi="仿宋" w:cs="仿宋"/>
                <w:sz w:val="32"/>
              </w:rPr>
              <w:t>性别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 w:rsidP="00A923B5">
            <w:pPr>
              <w:spacing w:line="500" w:lineRule="auto"/>
            </w:pPr>
            <w:r>
              <w:rPr>
                <w:rFonts w:ascii="仿宋" w:eastAsia="仿宋" w:hAnsi="仿宋" w:cs="仿宋"/>
                <w:sz w:val="32"/>
              </w:rPr>
              <w:t>年龄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3B5" w:rsidRDefault="00A923B5" w:rsidP="00A923B5">
            <w:pPr>
              <w:spacing w:line="500" w:lineRule="auto"/>
              <w:ind w:firstLine="480"/>
              <w:rPr>
                <w:rFonts w:ascii="仿宋" w:eastAsia="仿宋" w:hAnsi="仿宋" w:cs="仿宋" w:hint="eastAsia"/>
                <w:sz w:val="32"/>
              </w:rPr>
            </w:pPr>
          </w:p>
          <w:p w:rsidR="00564257" w:rsidRDefault="00A923B5" w:rsidP="00A923B5">
            <w:pPr>
              <w:spacing w:line="500" w:lineRule="auto"/>
            </w:pPr>
            <w:r>
              <w:rPr>
                <w:rFonts w:ascii="仿宋" w:eastAsia="仿宋" w:hAnsi="仿宋" w:cs="仿宋"/>
                <w:sz w:val="32"/>
              </w:rPr>
              <w:t>所</w:t>
            </w:r>
            <w:r>
              <w:rPr>
                <w:rFonts w:ascii="仿宋" w:eastAsia="仿宋" w:hAnsi="仿宋" w:cs="仿宋"/>
                <w:sz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</w:rPr>
              <w:t>在</w:t>
            </w:r>
            <w:r>
              <w:rPr>
                <w:rFonts w:ascii="仿宋" w:eastAsia="仿宋" w:hAnsi="仿宋" w:cs="仿宋"/>
                <w:sz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</w:rPr>
              <w:t>单</w:t>
            </w:r>
            <w:r>
              <w:rPr>
                <w:rFonts w:ascii="仿宋" w:eastAsia="仿宋" w:hAnsi="仿宋" w:cs="仿宋"/>
                <w:sz w:val="32"/>
              </w:rPr>
              <w:t xml:space="preserve">  </w:t>
            </w:r>
            <w:r>
              <w:rPr>
                <w:rFonts w:ascii="仿宋" w:eastAsia="仿宋" w:hAnsi="仿宋" w:cs="仿宋"/>
                <w:sz w:val="32"/>
              </w:rPr>
              <w:t>位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3B5" w:rsidRDefault="00A923B5" w:rsidP="00A923B5">
            <w:pPr>
              <w:spacing w:line="500" w:lineRule="auto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/>
                <w:sz w:val="32"/>
              </w:rPr>
              <w:t>执业</w:t>
            </w:r>
          </w:p>
          <w:p w:rsidR="00564257" w:rsidRDefault="00A923B5" w:rsidP="00A923B5">
            <w:pPr>
              <w:spacing w:line="500" w:lineRule="auto"/>
            </w:pPr>
            <w:r>
              <w:rPr>
                <w:rFonts w:ascii="仿宋" w:eastAsia="仿宋" w:hAnsi="仿宋" w:cs="仿宋"/>
                <w:sz w:val="32"/>
              </w:rPr>
              <w:t>资格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23B5" w:rsidRDefault="00A923B5" w:rsidP="00A923B5">
            <w:pPr>
              <w:spacing w:line="500" w:lineRule="auto"/>
              <w:ind w:firstLineChars="100" w:firstLine="320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/>
                <w:sz w:val="32"/>
              </w:rPr>
              <w:t>联系</w:t>
            </w:r>
          </w:p>
          <w:p w:rsidR="00564257" w:rsidRDefault="00A923B5" w:rsidP="00A923B5">
            <w:pPr>
              <w:spacing w:line="500" w:lineRule="auto"/>
              <w:ind w:firstLineChars="100" w:firstLine="320"/>
            </w:pPr>
            <w:r>
              <w:rPr>
                <w:rFonts w:ascii="仿宋" w:eastAsia="仿宋" w:hAnsi="仿宋" w:cs="仿宋"/>
                <w:sz w:val="32"/>
              </w:rPr>
              <w:t>方式</w:t>
            </w:r>
          </w:p>
        </w:tc>
        <w:bookmarkStart w:id="0" w:name="_GoBack"/>
        <w:bookmarkEnd w:id="0"/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ind w:firstLine="240"/>
              <w:jc w:val="left"/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吕杰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山东泰蒙律师事务所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中级律师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13053916700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邵珠钦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山东恒正源律师事务所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13792930506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张星卫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山东恒正源律师事务所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15953902222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陈君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山东恒正源律师事务所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13969926690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刘树京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临沂元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真有限责任会计师事务所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>评估师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13969978028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盖龙刚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山东上和律师事务所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15588194777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李公涛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山东上和律师事务所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13853911166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王智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山东上和律师事务所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13563922222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厉晓伟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山东上和律师事务所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13953929536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杜家东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51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山东上和律师事务所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18653900096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王其习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山东天元同泰会计师事务所有限公司临沂分公司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13953900177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梁决泰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54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山东天元同泰会计师事务所有限公司临沂分公司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13153913297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张兆伟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山东正之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源律师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13053900468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lastRenderedPageBreak/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王会石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山东正之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源律师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13953903636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赵吉伟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山东正之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源律师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13053900468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范昌龙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山东正之</w:t>
            </w:r>
            <w:proofErr w:type="gramStart"/>
            <w:r>
              <w:rPr>
                <w:rFonts w:ascii="仿宋" w:eastAsia="仿宋" w:hAnsi="仿宋" w:cs="仿宋"/>
                <w:sz w:val="24"/>
              </w:rPr>
              <w:t>源律师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>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专职律师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18253915672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孙易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新联谊会计师事务所有限公司临沂分所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>评估师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8109205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邵珠信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山东元真有限责任会计师事务所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13176971719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19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王义德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山东元真有限责任会计师事务所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ind w:right="-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13562966192</w:t>
            </w:r>
          </w:p>
        </w:tc>
      </w:tr>
      <w:tr w:rsidR="00564257" w:rsidRPr="00F05DCA" w:rsidTr="00A923B5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proofErr w:type="gramStart"/>
            <w:r>
              <w:rPr>
                <w:rFonts w:ascii="仿宋" w:eastAsia="仿宋" w:hAnsi="仿宋" w:cs="仿宋"/>
                <w:sz w:val="24"/>
              </w:rPr>
              <w:t>孙迎伟</w:t>
            </w:r>
            <w:proofErr w:type="gramEnd"/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山东元真有限责任会计师事务所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Default="00A923B5">
            <w:pPr>
              <w:spacing w:line="500" w:lineRule="auto"/>
              <w:jc w:val="center"/>
            </w:pPr>
            <w:r>
              <w:rPr>
                <w:rFonts w:ascii="仿宋" w:eastAsia="仿宋" w:hAnsi="仿宋" w:cs="仿宋"/>
                <w:sz w:val="24"/>
              </w:rPr>
              <w:t>会计师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>评估师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257" w:rsidRPr="00F05DCA" w:rsidRDefault="00A923B5">
            <w:pPr>
              <w:spacing w:line="50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05DCA">
              <w:rPr>
                <w:rFonts w:ascii="宋体" w:eastAsia="宋体" w:hAnsi="宋体" w:cs="宋体"/>
                <w:sz w:val="24"/>
                <w:szCs w:val="24"/>
              </w:rPr>
              <w:t>13516391563</w:t>
            </w:r>
          </w:p>
        </w:tc>
      </w:tr>
    </w:tbl>
    <w:p w:rsidR="00564257" w:rsidRDefault="00564257">
      <w:pPr>
        <w:rPr>
          <w:rFonts w:ascii="Times New Roman" w:eastAsia="Times New Roman" w:hAnsi="Times New Roman" w:cs="Times New Roman"/>
        </w:rPr>
      </w:pPr>
    </w:p>
    <w:sectPr w:rsidR="00564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64257"/>
    <w:rsid w:val="00564257"/>
    <w:rsid w:val="00A923B5"/>
    <w:rsid w:val="00F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68AB-EC09-44DF-8CD5-B64CEA60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jsczt</cp:lastModifiedBy>
  <cp:revision>3</cp:revision>
  <dcterms:created xsi:type="dcterms:W3CDTF">2017-03-17T00:41:00Z</dcterms:created>
  <dcterms:modified xsi:type="dcterms:W3CDTF">2017-03-17T00:47:00Z</dcterms:modified>
</cp:coreProperties>
</file>